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50" w:rsidRPr="00C20B71" w:rsidRDefault="00CC0750" w:rsidP="00C20B71">
      <w:pPr>
        <w:shd w:val="clear" w:color="auto" w:fill="FFFFFF"/>
        <w:spacing w:before="480"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lang w:eastAsia="ru-RU"/>
        </w:rPr>
      </w:pPr>
      <w:r w:rsidRPr="00C20B71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lang w:eastAsia="ru-RU"/>
        </w:rPr>
        <w:t>Какие образовательные ресурсы разрешено использовать для дистанционного обучения</w:t>
      </w:r>
    </w:p>
    <w:p w:rsidR="00CC0750" w:rsidRPr="00C20B71" w:rsidRDefault="00CC0750" w:rsidP="00C20B71">
      <w:pPr>
        <w:shd w:val="clear" w:color="auto" w:fill="FFFFFF"/>
        <w:spacing w:before="120" w:after="0" w:line="330" w:lineRule="atLeast"/>
        <w:outlineLvl w:val="1"/>
        <w:rPr>
          <w:rFonts w:ascii="Arial" w:eastAsia="Times New Roman" w:hAnsi="Arial" w:cs="Arial"/>
          <w:i/>
          <w:color w:val="555555"/>
          <w:kern w:val="36"/>
          <w:sz w:val="26"/>
          <w:szCs w:val="26"/>
          <w:lang w:eastAsia="ru-RU"/>
        </w:rPr>
      </w:pPr>
      <w:r w:rsidRPr="00C20B71">
        <w:rPr>
          <w:rFonts w:ascii="Arial" w:eastAsia="Times New Roman" w:hAnsi="Arial" w:cs="Arial"/>
          <w:i/>
          <w:color w:val="555555"/>
          <w:kern w:val="36"/>
          <w:sz w:val="26"/>
          <w:szCs w:val="26"/>
          <w:lang w:eastAsia="ru-RU"/>
        </w:rPr>
        <w:t xml:space="preserve">Полезная подборка </w:t>
      </w:r>
      <w:proofErr w:type="spellStart"/>
      <w:r w:rsidRPr="00C20B71">
        <w:rPr>
          <w:rFonts w:ascii="Arial" w:eastAsia="Times New Roman" w:hAnsi="Arial" w:cs="Arial"/>
          <w:i/>
          <w:color w:val="555555"/>
          <w:kern w:val="36"/>
          <w:sz w:val="26"/>
          <w:szCs w:val="26"/>
          <w:lang w:eastAsia="ru-RU"/>
        </w:rPr>
        <w:t>онлайн-сервисов</w:t>
      </w:r>
      <w:proofErr w:type="spellEnd"/>
      <w:r w:rsidRPr="00C20B71">
        <w:rPr>
          <w:rFonts w:ascii="Arial" w:eastAsia="Times New Roman" w:hAnsi="Arial" w:cs="Arial"/>
          <w:i/>
          <w:color w:val="555555"/>
          <w:kern w:val="36"/>
          <w:sz w:val="26"/>
          <w:szCs w:val="26"/>
          <w:lang w:eastAsia="ru-RU"/>
        </w:rPr>
        <w:t>:</w:t>
      </w:r>
      <w:r w:rsidRPr="00C20B71">
        <w:rPr>
          <w:rFonts w:ascii="Arial" w:eastAsia="Times New Roman" w:hAnsi="Arial" w:cs="Arial"/>
          <w:i/>
          <w:color w:val="555555"/>
          <w:kern w:val="36"/>
          <w:sz w:val="56"/>
          <w:szCs w:val="56"/>
          <w:lang w:eastAsia="ru-RU"/>
        </w:rPr>
        <w:br/>
      </w:r>
    </w:p>
    <w:p w:rsidR="00CC0750" w:rsidRPr="00CC0750" w:rsidRDefault="00E64474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5" w:history="1">
        <w:r w:rsidR="00CC0750" w:rsidRPr="00CC0750">
          <w:rPr>
            <w:rFonts w:ascii="Tahoma" w:eastAsia="Times New Roman" w:hAnsi="Tahoma" w:cs="Tahoma"/>
            <w:color w:val="007AD0"/>
            <w:kern w:val="36"/>
            <w:sz w:val="21"/>
            <w:u w:val="single"/>
            <w:lang w:eastAsia="ru-RU"/>
          </w:rPr>
          <w:t>Российская электронная школа</w:t>
        </w:r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 - 120 000 заданий и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видеоуроков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. Полный курс по всем школьным предметам плюс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видеозанятия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, </w:t>
      </w:r>
      <w:proofErr w:type="gram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загруженные</w:t>
      </w:r>
      <w:proofErr w:type="gram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учителями.</w:t>
      </w:r>
    </w:p>
    <w:p w:rsidR="00CC0750" w:rsidRPr="00CC0750" w:rsidRDefault="00E64474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6" w:tgtFrame="_blank" w:history="1"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Интернет-урок</w:t>
        </w:r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 - </w:t>
      </w:r>
      <w:proofErr w:type="gram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Полноценная</w:t>
      </w:r>
      <w:proofErr w:type="gram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онлайн-школа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: пройдите обучение и по итогам получите аттестат государственного образца.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Видеоуроки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, задания, тесты, тренажеры по всем школьным дисциплинам. Есть раздел «ЕГЭ», с помощью которого старшеклассники подготовятся к итоговым экзаменам.</w:t>
      </w:r>
    </w:p>
    <w:p w:rsidR="00CC0750" w:rsidRPr="00CC0750" w:rsidRDefault="00E64474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7" w:tgtFrame="_blank" w:history="1">
        <w:proofErr w:type="spellStart"/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Учи</w:t>
        </w:r>
        <w:proofErr w:type="gramStart"/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.р</w:t>
        </w:r>
        <w:proofErr w:type="gramEnd"/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у</w:t>
        </w:r>
        <w:proofErr w:type="spellEnd"/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 - Интерактивная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онлайн-платформа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для учеников разных классов и разного уровня подготовки.</w:t>
      </w:r>
    </w:p>
    <w:p w:rsidR="00CC0750" w:rsidRPr="00CC0750" w:rsidRDefault="00CC0750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Курсы соответствуют государственным образовательным стандартам. Теперь они настроены на то, как проходит дистанционное обучение во время карантина: с 23.03.2020 в виртуальном классе учителя смогут проводить через личный кабинет </w:t>
      </w:r>
      <w:proofErr w:type="spellStart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онлайн-уроки</w:t>
      </w:r>
      <w:proofErr w:type="spellEnd"/>
      <w:r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с видео.</w:t>
      </w:r>
    </w:p>
    <w:p w:rsidR="00CC0750" w:rsidRPr="00CC0750" w:rsidRDefault="00E64474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8" w:tgtFrame="_blank" w:history="1">
        <w:proofErr w:type="spellStart"/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ЯКласс</w:t>
        </w:r>
        <w:proofErr w:type="spellEnd"/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- Более полутора триллионов заданий по 15 школьным предметам, ЕГЭ, ОГЭ, ВПР. Для учителей предусмотрена возможность составлять свои задания и обмениваться ими с коллегами. Родителям доступна информация об успеваемости.</w:t>
      </w:r>
    </w:p>
    <w:p w:rsidR="00CC0750" w:rsidRDefault="00E64474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9" w:tgtFrame="_blank" w:history="1">
        <w:proofErr w:type="spellStart"/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Янде</w:t>
        </w:r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к</w:t>
        </w:r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сУчебник</w:t>
        </w:r>
        <w:proofErr w:type="spellEnd"/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 - Более 45 000 упражнений по математике и русскому языку для 1-5 классов. С 01.04.2020 планируют запустить </w:t>
      </w:r>
      <w:proofErr w:type="gram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полноценную</w:t>
      </w:r>
      <w:proofErr w:type="gram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онлайн-школу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для 5-11 классов. </w:t>
      </w:r>
    </w:p>
    <w:p w:rsidR="00C20B71" w:rsidRPr="00C20B71" w:rsidRDefault="00C20B71" w:rsidP="00C20B7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proofErr w:type="spellStart"/>
      <w:r w:rsidRPr="00C20B71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C20B7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C20B71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20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учить и учиться дома — продуктивно и с комфортом. В </w:t>
      </w:r>
      <w:proofErr w:type="spellStart"/>
      <w:r w:rsidRPr="00C20B7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C20B71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C20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</w:t>
      </w:r>
      <w:proofErr w:type="spellEnd"/>
      <w:r w:rsidRPr="00C20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собраны полезные и бесплатные ресурсы и сервисы для дистанционного обучения. Для детей, учителей и родителей.</w:t>
      </w:r>
    </w:p>
    <w:p w:rsidR="00CC0750" w:rsidRPr="00CC0750" w:rsidRDefault="00C20B71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hyperlink r:id="rId10" w:tgtFrame="_blank" w:history="1"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Национальная платформа открытого образования</w:t>
        </w:r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 - Сервис для старших классов.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Видеолекции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по базовым дисциплинам российских вузов. Научную библиотеку пополняют как ведущие столичные вузы, так и региональные.</w:t>
      </w:r>
    </w:p>
    <w:p w:rsidR="00CC0750" w:rsidRPr="00CC0750" w:rsidRDefault="00E64474" w:rsidP="00C20B7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11" w:tgtFrame="_blank" w:history="1"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Росси</w:t>
        </w:r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й</w:t>
        </w:r>
        <w:r w:rsidR="00CC0750" w:rsidRPr="00CC0750">
          <w:rPr>
            <w:rFonts w:ascii="Tahoma" w:eastAsia="Times New Roman" w:hAnsi="Tahoma" w:cs="Tahoma"/>
            <w:color w:val="0000FF"/>
            <w:kern w:val="36"/>
            <w:sz w:val="21"/>
            <w:u w:val="single"/>
            <w:lang w:eastAsia="ru-RU"/>
          </w:rPr>
          <w:t>ский учебник</w:t>
        </w:r>
      </w:hyperlink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 - Бесплатный доступ к учебникам в электронном виде на </w:t>
      </w:r>
      <w:proofErr w:type="spellStart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>онлайн-платформе</w:t>
      </w:r>
      <w:proofErr w:type="spellEnd"/>
      <w:r w:rsidR="00CC0750" w:rsidRPr="00CC0750">
        <w:rPr>
          <w:rFonts w:ascii="Tahoma" w:eastAsia="Times New Roman" w:hAnsi="Tahoma" w:cs="Tahoma"/>
          <w:color w:val="555555"/>
          <w:kern w:val="36"/>
          <w:sz w:val="21"/>
          <w:lang w:eastAsia="ru-RU"/>
        </w:rPr>
        <w:t xml:space="preserve"> LECTA.</w:t>
      </w:r>
    </w:p>
    <w:p w:rsidR="00CC0750" w:rsidRPr="00CC0750" w:rsidRDefault="00CC0750" w:rsidP="00C20B71">
      <w:pPr>
        <w:shd w:val="clear" w:color="auto" w:fill="FFFFFF"/>
        <w:spacing w:after="0" w:line="600" w:lineRule="atLeast"/>
        <w:outlineLvl w:val="0"/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</w:pPr>
    </w:p>
    <w:p w:rsidR="00CC0750" w:rsidRPr="00CC0750" w:rsidRDefault="00CC0750" w:rsidP="00C20B71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</w:pPr>
      <w:r w:rsidRPr="00CC0750">
        <w:rPr>
          <w:rFonts w:ascii="Arial" w:eastAsia="Times New Roman" w:hAnsi="Arial" w:cs="Arial"/>
          <w:b/>
          <w:bCs/>
          <w:color w:val="555555"/>
          <w:kern w:val="36"/>
          <w:sz w:val="56"/>
          <w:szCs w:val="56"/>
          <w:lang w:eastAsia="ru-RU"/>
        </w:rPr>
        <w:t>Как будет проходить дистанционное обучение во время карантина</w:t>
      </w:r>
    </w:p>
    <w:p w:rsidR="00CC0750" w:rsidRPr="00CC0750" w:rsidRDefault="00CC0750" w:rsidP="00C20B71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Как проводится дистанционное обучение во время карантина в школе: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50" w:rsidRPr="00CC0750" w:rsidRDefault="00CC0750" w:rsidP="00C20B7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онлайн-уроки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формате видеоконференции;</w:t>
      </w:r>
    </w:p>
    <w:p w:rsidR="00CC0750" w:rsidRPr="00CC0750" w:rsidRDefault="00CC0750" w:rsidP="00C20B71">
      <w:pPr>
        <w:numPr>
          <w:ilvl w:val="0"/>
          <w:numId w:val="1"/>
        </w:numPr>
        <w:shd w:val="clear" w:color="auto" w:fill="FFFFFF"/>
        <w:spacing w:before="60" w:after="0" w:line="36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общение с учениками в чате;</w:t>
      </w:r>
    </w:p>
    <w:p w:rsidR="00CC0750" w:rsidRPr="00CC0750" w:rsidRDefault="00CC0750" w:rsidP="00C20B71">
      <w:pPr>
        <w:numPr>
          <w:ilvl w:val="0"/>
          <w:numId w:val="1"/>
        </w:numPr>
        <w:shd w:val="clear" w:color="auto" w:fill="FFFFFF"/>
        <w:spacing w:before="60" w:after="0" w:line="36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учеба, распределенная во времени, с использованием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веб-ресурсов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самостоятельной работы. Участие педагога при этом опосредованно.</w:t>
      </w:r>
    </w:p>
    <w:p w:rsidR="00CC0750" w:rsidRPr="00C20B71" w:rsidRDefault="00CC0750" w:rsidP="00C20B71">
      <w:pPr>
        <w:shd w:val="clear" w:color="auto" w:fill="FFFFFF"/>
        <w:spacing w:before="480" w:after="0" w:line="42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555555"/>
          <w:sz w:val="36"/>
          <w:szCs w:val="36"/>
          <w:u w:val="single"/>
          <w:lang w:eastAsia="ru-RU"/>
        </w:rPr>
      </w:pPr>
      <w:r w:rsidRPr="00C20B71">
        <w:rPr>
          <w:rFonts w:ascii="Arial" w:eastAsia="Times New Roman" w:hAnsi="Arial" w:cs="Arial"/>
          <w:b/>
          <w:bCs/>
          <w:i/>
          <w:color w:val="555555"/>
          <w:sz w:val="36"/>
          <w:szCs w:val="36"/>
          <w:u w:val="single"/>
          <w:lang w:eastAsia="ru-RU"/>
        </w:rPr>
        <w:lastRenderedPageBreak/>
        <w:t>Причина перехода на дистанционное обучение</w:t>
      </w:r>
    </w:p>
    <w:p w:rsidR="00CC0750" w:rsidRPr="00CC0750" w:rsidRDefault="00CC0750" w:rsidP="00C20B71">
      <w:pPr>
        <w:shd w:val="clear" w:color="auto" w:fill="FFFFFF"/>
        <w:spacing w:before="120" w:after="0" w:line="330" w:lineRule="atLeast"/>
        <w:outlineLvl w:val="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Министерство просвещения России усилило меры </w:t>
      </w:r>
      <w:proofErr w:type="spellStart"/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санитарного-эпидемиологического</w:t>
      </w:r>
      <w:proofErr w:type="spellEnd"/>
      <w:proofErr w:type="gram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контроля, поэтому рекомендовало всем школам разработать положение о дистанционном обучении во время карантина и перейти на удаленную учебу. Эти меры призваны не </w:t>
      </w:r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допустить</w:t>
      </w:r>
      <w:proofErr w:type="gram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распространения новой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коронавирусной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инфекции и защитить здоровье школьников и педагогов. Главная задача на фоне ухудшения мировой ситуации с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коронавирусом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— максимальное ограничение контактов между людьми.</w:t>
      </w:r>
    </w:p>
    <w:p w:rsidR="00CC0750" w:rsidRPr="00CC0750" w:rsidRDefault="00CC0750" w:rsidP="00C20B71">
      <w:pPr>
        <w:shd w:val="clear" w:color="auto" w:fill="FFFFFF"/>
        <w:spacing w:before="180" w:after="0" w:line="330" w:lineRule="atLeast"/>
        <w:outlineLvl w:val="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Установлен график:</w:t>
      </w:r>
    </w:p>
    <w:tbl>
      <w:tblPr>
        <w:tblW w:w="8820" w:type="dxa"/>
        <w:tblCellMar>
          <w:left w:w="0" w:type="dxa"/>
          <w:right w:w="0" w:type="dxa"/>
        </w:tblCellMar>
        <w:tblLook w:val="04A0"/>
      </w:tblPr>
      <w:tblGrid>
        <w:gridCol w:w="2252"/>
        <w:gridCol w:w="6568"/>
      </w:tblGrid>
      <w:tr w:rsidR="00CC0750" w:rsidRPr="00CC0750" w:rsidTr="00CC075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CC075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CC075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Что происходит</w:t>
            </w:r>
          </w:p>
        </w:tc>
      </w:tr>
      <w:tr w:rsidR="00CC0750" w:rsidRPr="00CC0750" w:rsidTr="00CC0750"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 21.03.2020 по 28.03.2020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Плановые весенние каникулы</w:t>
            </w:r>
          </w:p>
        </w:tc>
      </w:tr>
      <w:tr w:rsidR="00CC0750" w:rsidRPr="00CC0750" w:rsidTr="00CC0750"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 28.03.2020 по 05.04.2020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Официальные нерабочие дни, школы закрыты</w:t>
            </w:r>
          </w:p>
        </w:tc>
      </w:tr>
      <w:tr w:rsidR="00CC0750" w:rsidRPr="00CC0750" w:rsidTr="00CC0750"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 06.04.2020 по 12.04.2020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C0750" w:rsidRPr="00CC0750" w:rsidRDefault="00CC0750" w:rsidP="00C20B71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CC0750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Реализация образовательных программ с использованием дистанционных образовательных технологий и электронного обучения</w:t>
            </w:r>
          </w:p>
        </w:tc>
      </w:tr>
    </w:tbl>
    <w:p w:rsidR="00CC0750" w:rsidRPr="00C20B71" w:rsidRDefault="00CC0750" w:rsidP="00C20B71">
      <w:pPr>
        <w:shd w:val="clear" w:color="auto" w:fill="FFFFFF"/>
        <w:spacing w:before="480" w:after="0" w:line="42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</w:pPr>
      <w:r w:rsidRPr="00C20B71"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  <w:t xml:space="preserve">Как проходят </w:t>
      </w:r>
      <w:proofErr w:type="spellStart"/>
      <w:r w:rsidRPr="00C20B71"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  <w:t>онлайн-уроки</w:t>
      </w:r>
      <w:proofErr w:type="spellEnd"/>
      <w:r w:rsidRPr="00C20B71"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  <w:t xml:space="preserve"> во время дистанционного обучения</w:t>
      </w:r>
    </w:p>
    <w:p w:rsidR="00CC0750" w:rsidRPr="00CC0750" w:rsidRDefault="00CC0750" w:rsidP="00C20B71">
      <w:pPr>
        <w:shd w:val="clear" w:color="auto" w:fill="FFFFFF"/>
        <w:spacing w:before="12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Для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онлайн-уроков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учителя используют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Google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,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Zoom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,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Skype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,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YouTube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вебинарные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комнаты.</w:t>
      </w:r>
    </w:p>
    <w:p w:rsidR="00CC0750" w:rsidRPr="00CC0750" w:rsidRDefault="00CC0750" w:rsidP="00C20B71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Платформы «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Якласс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 и «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Дневник</w:t>
      </w:r>
      <w:proofErr w:type="gram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.р</w:t>
      </w:r>
      <w:proofErr w:type="gram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у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» сделают комфортным переход на дистанционное обучение в школах России — они дают возможность выполнять практические задания, тесты и получать обратную связь.</w:t>
      </w:r>
    </w:p>
    <w:p w:rsidR="00CC0750" w:rsidRPr="00CC0750" w:rsidRDefault="00CC0750" w:rsidP="00C20B71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Удаленное обучение включает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онлайн-лекции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, материалы для самостоятельного изучения, упражнения для закрепления пройденной темы и домашнее задание. Учителя находятся на рабочих местах и на связи с учениками.</w:t>
      </w:r>
    </w:p>
    <w:p w:rsidR="00CC0750" w:rsidRPr="00CC0750" w:rsidRDefault="00CC0750" w:rsidP="00C20B71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Школьники получают учебные материалы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онлайн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, выполняют задания, отправляют их на проверку, им выставляют оценки.</w:t>
      </w:r>
    </w:p>
    <w:p w:rsidR="00CC0750" w:rsidRPr="00CC0750" w:rsidRDefault="00CC0750" w:rsidP="00C20B71">
      <w:pPr>
        <w:shd w:val="clear" w:color="auto" w:fill="FFFFFF"/>
        <w:spacing w:before="18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 xml:space="preserve">Одно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видеозанятие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проходит не дольше 20 минут, максимально информативно. Платформы имеют чаты, где каждый школьник сможет задать вопросы учителю.</w:t>
      </w:r>
    </w:p>
    <w:p w:rsidR="00CC0750" w:rsidRPr="00C20B71" w:rsidRDefault="00CC0750" w:rsidP="00C20B71">
      <w:pPr>
        <w:shd w:val="clear" w:color="auto" w:fill="FFFFFF"/>
        <w:spacing w:before="480" w:after="0" w:line="42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</w:pPr>
      <w:r w:rsidRPr="00C20B71"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  <w:t xml:space="preserve">Инструменты и инструкции для проведения </w:t>
      </w:r>
      <w:proofErr w:type="spellStart"/>
      <w:r w:rsidRPr="00C20B71">
        <w:rPr>
          <w:rFonts w:ascii="Arial" w:eastAsia="Times New Roman" w:hAnsi="Arial" w:cs="Arial"/>
          <w:b/>
          <w:bCs/>
          <w:i/>
          <w:color w:val="555555"/>
          <w:sz w:val="36"/>
          <w:szCs w:val="36"/>
          <w:lang w:eastAsia="ru-RU"/>
        </w:rPr>
        <w:t>онлайн-уроков</w:t>
      </w:r>
      <w:proofErr w:type="spellEnd"/>
    </w:p>
    <w:p w:rsidR="00CC0750" w:rsidRPr="00CC0750" w:rsidRDefault="00CC0750" w:rsidP="00C20B71">
      <w:pPr>
        <w:shd w:val="clear" w:color="auto" w:fill="FFFFFF"/>
        <w:spacing w:before="120" w:after="0" w:line="330" w:lineRule="atLeast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Приводим инструкции, как организовать дистанционное обучение во время карантина и проведение </w:t>
      </w:r>
      <w:proofErr w:type="spellStart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видеоуроков</w:t>
      </w:r>
      <w:proofErr w:type="spellEnd"/>
      <w:r w:rsidRPr="00CC0750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: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Подробно объясните ученикам, как работать удаленно и пользоваться образовательными ресурсами. Давайте текущие инструкции перед каждой новой темой и вводом новых инструментов или ресурсов.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проведения телеконференций и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онлайн-уроков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чаще пользуйтесь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веб-камерой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Ученики перестанут отвлекаться, видя лицо учителя, а не только демонстрацию экрана. Это создаст ощущение присутствия.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условиях телеконференции организуйте более строгий порядок общения с лимитированным числом вопросов. Они могут быть нацелены на разные учебные задачи, но должны быть максимально краткими.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Побуждайте школьников задавать вопросы, выделите время на это, делайте пятиминутные паузы, в ходе которых дети запишут вопросы в чате или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видеосообщении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Подготовьтесь к вероятным техническим накладкам во время урока. Заранее протестируйте возможность проведения телеконференций с помощью коллег, проверьте свое лицо в камере и как ученики увидят то, что вы показываете.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Создавайте короткие дидактически продуманные видеозаписи. У двух роликов по пять минут больше шансов на просмотр, чем у одного десятиминутного.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before="60"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Показывайте слайды, добавьте к ним переходы и анимации, чтобы легче удерживать внимание детей.</w:t>
      </w:r>
    </w:p>
    <w:p w:rsidR="00CC0750" w:rsidRPr="00CC0750" w:rsidRDefault="00CC0750" w:rsidP="00C20B71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Посмотрите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 дистанционное обучение в период карантина, например, от компании </w:t>
      </w: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сервис </w:t>
      </w:r>
      <w:hyperlink r:id="rId14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Я.Учитель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CC0750" w:rsidRPr="00C20B71" w:rsidRDefault="00CC0750" w:rsidP="00C20B71">
      <w:pPr>
        <w:shd w:val="clear" w:color="auto" w:fill="FFFFFF"/>
        <w:spacing w:before="360" w:after="0" w:line="330" w:lineRule="atLeast"/>
        <w:jc w:val="center"/>
        <w:rPr>
          <w:rFonts w:ascii="Arial" w:eastAsia="Times New Roman" w:hAnsi="Arial" w:cs="Arial"/>
          <w:i/>
          <w:color w:val="555555"/>
          <w:sz w:val="26"/>
          <w:szCs w:val="26"/>
          <w:lang w:eastAsia="ru-RU"/>
        </w:rPr>
      </w:pPr>
      <w:proofErr w:type="gramStart"/>
      <w:r w:rsidRPr="00C20B71">
        <w:rPr>
          <w:rFonts w:ascii="Arial" w:eastAsia="Times New Roman" w:hAnsi="Arial" w:cs="Arial"/>
          <w:i/>
          <w:color w:val="555555"/>
          <w:sz w:val="26"/>
          <w:szCs w:val="26"/>
          <w:lang w:eastAsia="ru-RU"/>
        </w:rPr>
        <w:t xml:space="preserve">Полезные </w:t>
      </w:r>
      <w:proofErr w:type="spellStart"/>
      <w:r w:rsidRPr="00C20B71">
        <w:rPr>
          <w:rFonts w:ascii="Arial" w:eastAsia="Times New Roman" w:hAnsi="Arial" w:cs="Arial"/>
          <w:i/>
          <w:color w:val="555555"/>
          <w:sz w:val="26"/>
          <w:szCs w:val="26"/>
          <w:lang w:eastAsia="ru-RU"/>
        </w:rPr>
        <w:t>веб-сервисы</w:t>
      </w:r>
      <w:proofErr w:type="spellEnd"/>
      <w:r w:rsidRPr="00C20B71">
        <w:rPr>
          <w:rFonts w:ascii="Arial" w:eastAsia="Times New Roman" w:hAnsi="Arial" w:cs="Arial"/>
          <w:i/>
          <w:color w:val="555555"/>
          <w:sz w:val="26"/>
          <w:szCs w:val="26"/>
          <w:lang w:eastAsia="ru-RU"/>
        </w:rPr>
        <w:t xml:space="preserve"> для учителей при организации дистанционного обучения:</w:t>
      </w:r>
      <w:proofErr w:type="gramEnd"/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Проведение видеоконференций: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"https://gsuite.google.com/products/meet/"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Google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Hangouts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Meet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"https://zoom.us/ru-ru/meetings.html"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Zoom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Инструменты под рукой: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"https://www.thinglink.com/"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ThingLink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"https://classroomscreen.com/"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Classroomscreen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викторин, обратная связь и чаты: </w:t>
      </w:r>
      <w:hyperlink r:id="rId15" w:tgtFrame="_blank" w:history="1">
        <w:proofErr w:type="gramStart"/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</w:t>
        </w:r>
        <w:proofErr w:type="gramEnd"/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ahoot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6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Quizizz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7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Triventy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8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Flippity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9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Plickers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20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Mentimeter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21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Сlasstime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22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Sli.do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proofErr w:type="spellStart"/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Инфографика</w:t>
      </w:r>
      <w:proofErr w:type="spellEnd"/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 </w:t>
      </w:r>
      <w:hyperlink r:id="rId23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Easel.ly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"https://infogr.am/"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Infogr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"https://www.canva.com/"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Canva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"https://screencast-o-matic.com/"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Screencast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-O-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Matic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hyperlink r:id="rId24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Screen recorder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"https://play.google.com/store/apps/details?id=com.movavi.mobile.movaviclips&amp;hl=ru"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Movavi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"https://edpuzzle.com/"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Edpuzle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Карты ума или ментальные карты: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"https://www.xmind.net/"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XMind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"https://bubbl.us/"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Bubbl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"http://popplet.com/"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Popplet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Математика: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"https://play.google.com/store/apps/details?id=com.cbinternational.countfight&amp;hl=ru"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Math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</w:t>
      </w:r>
      <w:proofErr w:type="spellStart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Fight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"https://www.desmos.com/"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Desmos</w:t>
      </w:r>
      <w:proofErr w:type="spellEnd"/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 xml:space="preserve"> калькулятор</w: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мозгового штурма: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"http://www.tricider.com/"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Tricider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"https://padlet.com/"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eastAsia="ru-RU"/>
        </w:rPr>
        <w:t>Padlet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C0750" w:rsidRPr="00CC0750" w:rsidRDefault="00CC0750" w:rsidP="00C20B7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Рабочие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листы</w:t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: </w:t>
      </w:r>
      <w:hyperlink r:id="rId25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Formative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proofErr w:type="spellStart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"http://app.wizer.me/" \t "_blank" </w:instrText>
      </w:r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C0750">
        <w:rPr>
          <w:rFonts w:ascii="Tahoma" w:eastAsia="Times New Roman" w:hAnsi="Tahoma" w:cs="Tahoma"/>
          <w:color w:val="0000FF"/>
          <w:sz w:val="21"/>
          <w:u w:val="single"/>
          <w:lang w:val="en-US" w:eastAsia="ru-RU"/>
        </w:rPr>
        <w:t>Wizer</w:t>
      </w:r>
      <w:proofErr w:type="spellEnd"/>
      <w:r w:rsidR="00E64474" w:rsidRPr="00CC07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, </w:t>
      </w:r>
      <w:hyperlink r:id="rId26" w:tgtFrame="_blank" w:history="1">
        <w:r w:rsidRPr="00CC0750">
          <w:rPr>
            <w:rFonts w:ascii="Tahoma" w:eastAsia="Times New Roman" w:hAnsi="Tahoma" w:cs="Tahoma"/>
            <w:color w:val="0000FF"/>
            <w:sz w:val="21"/>
            <w:u w:val="single"/>
            <w:lang w:val="en-US" w:eastAsia="ru-RU"/>
          </w:rPr>
          <w:t>Live Worksheets</w:t>
        </w:r>
      </w:hyperlink>
      <w:r w:rsidRPr="00CC0750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</w:p>
    <w:p w:rsidR="00EF629A" w:rsidRPr="00CC0750" w:rsidRDefault="00EF629A" w:rsidP="00C20B71">
      <w:pPr>
        <w:rPr>
          <w:lang w:val="en-US"/>
        </w:rPr>
      </w:pPr>
    </w:p>
    <w:sectPr w:rsidR="00EF629A" w:rsidRPr="00CC0750" w:rsidSect="00E6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A22"/>
    <w:multiLevelType w:val="multilevel"/>
    <w:tmpl w:val="6858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D6933"/>
    <w:multiLevelType w:val="multilevel"/>
    <w:tmpl w:val="C904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7343D"/>
    <w:multiLevelType w:val="multilevel"/>
    <w:tmpl w:val="8F78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9A"/>
    <w:rsid w:val="00C20B71"/>
    <w:rsid w:val="00CC0750"/>
    <w:rsid w:val="00E64474"/>
    <w:rsid w:val="00EF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74"/>
  </w:style>
  <w:style w:type="paragraph" w:styleId="1">
    <w:name w:val="heading 1"/>
    <w:basedOn w:val="a"/>
    <w:link w:val="10"/>
    <w:uiPriority w:val="9"/>
    <w:qFormat/>
    <w:rsid w:val="00CC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0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07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CC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CC0750"/>
  </w:style>
  <w:style w:type="character" w:styleId="a4">
    <w:name w:val="Hyperlink"/>
    <w:basedOn w:val="a0"/>
    <w:uiPriority w:val="99"/>
    <w:semiHidden/>
    <w:unhideWhenUsed/>
    <w:rsid w:val="00CC07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750"/>
    <w:rPr>
      <w:rFonts w:ascii="Tahoma" w:hAnsi="Tahoma" w:cs="Tahoma"/>
      <w:sz w:val="16"/>
      <w:szCs w:val="16"/>
    </w:rPr>
  </w:style>
  <w:style w:type="paragraph" w:customStyle="1" w:styleId="main-intromain-description">
    <w:name w:val="main-intro__main-description"/>
    <w:basedOn w:val="a"/>
    <w:rsid w:val="00C2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2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flippity.net/" TargetMode="External"/><Relationship Id="rId26" Type="http://schemas.openxmlformats.org/officeDocument/2006/relationships/hyperlink" Target="https://www.liveworksheet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lasstime.com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://www.triventy.com/" TargetMode="External"/><Relationship Id="rId25" Type="http://schemas.openxmlformats.org/officeDocument/2006/relationships/hyperlink" Target="https://goformativ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izz.com/" TargetMode="External"/><Relationship Id="rId20" Type="http://schemas.openxmlformats.org/officeDocument/2006/relationships/hyperlink" Target="https://www.mentimet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" TargetMode="External"/><Relationship Id="rId11" Type="http://schemas.openxmlformats.org/officeDocument/2006/relationships/hyperlink" Target="https://rosuchebnik.ru/" TargetMode="External"/><Relationship Id="rId24" Type="http://schemas.openxmlformats.org/officeDocument/2006/relationships/hyperlink" Target="https://play.google.com/store/apps/details?id=screen.recorder&amp;hl=ru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getkahoot.com/" TargetMode="External"/><Relationship Id="rId23" Type="http://schemas.openxmlformats.org/officeDocument/2006/relationships/hyperlink" Target="http://www.easel.l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poed.ru/" TargetMode="External"/><Relationship Id="rId19" Type="http://schemas.openxmlformats.org/officeDocument/2006/relationships/hyperlink" Target="https://get.plick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ducation.yandex.ru/distant-webinar/" TargetMode="External"/><Relationship Id="rId22" Type="http://schemas.openxmlformats.org/officeDocument/2006/relationships/hyperlink" Target="https://www.sli.d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ХСШ</cp:lastModifiedBy>
  <cp:revision>5</cp:revision>
  <dcterms:created xsi:type="dcterms:W3CDTF">2020-04-09T09:17:00Z</dcterms:created>
  <dcterms:modified xsi:type="dcterms:W3CDTF">2020-04-12T07:48:00Z</dcterms:modified>
</cp:coreProperties>
</file>